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bookmarkStart w:id="0" w:name="block-10983448"/>
      <w:r w:rsidRPr="00D34E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D34E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D34E9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D34E98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D34E9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4E98">
        <w:rPr>
          <w:rFonts w:ascii="Times New Roman" w:hAnsi="Times New Roman"/>
          <w:color w:val="000000"/>
          <w:sz w:val="28"/>
          <w:lang w:val="ru-RU"/>
        </w:rPr>
        <w:t>​</w:t>
      </w:r>
    </w:p>
    <w:p w:rsidR="00567177" w:rsidRDefault="002C28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:rsidR="00567177" w:rsidRDefault="00567177">
      <w:pPr>
        <w:spacing w:after="0"/>
        <w:ind w:left="120"/>
      </w:pPr>
    </w:p>
    <w:p w:rsidR="00567177" w:rsidRDefault="00567177">
      <w:pPr>
        <w:spacing w:after="0"/>
        <w:ind w:left="120"/>
      </w:pPr>
    </w:p>
    <w:p w:rsidR="00567177" w:rsidRDefault="00567177">
      <w:pPr>
        <w:spacing w:after="0"/>
        <w:ind w:left="120"/>
      </w:pPr>
    </w:p>
    <w:p w:rsidR="00567177" w:rsidRDefault="0056717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C28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C28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общественно-научного цикла</w:t>
            </w:r>
          </w:p>
          <w:p w:rsidR="004E6975" w:rsidRDefault="002C28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28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СунгатуллинаЭ.М.</w:t>
            </w:r>
          </w:p>
          <w:p w:rsidR="004E6975" w:rsidRDefault="002C28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34E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64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C28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C28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Зм директора по УВР</w:t>
            </w:r>
          </w:p>
          <w:p w:rsidR="004E6975" w:rsidRDefault="002C28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28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2C28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64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C28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C28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C28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C287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:rsidR="000E6D86" w:rsidRDefault="002C28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64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7177" w:rsidRDefault="00567177">
      <w:pPr>
        <w:spacing w:after="0"/>
        <w:ind w:left="120"/>
      </w:pPr>
    </w:p>
    <w:p w:rsidR="00567177" w:rsidRPr="00D34E98" w:rsidRDefault="002C2874">
      <w:pPr>
        <w:spacing w:after="0"/>
        <w:ind w:left="120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‌</w:t>
      </w:r>
    </w:p>
    <w:p w:rsidR="00567177" w:rsidRPr="00D34E98" w:rsidRDefault="00567177">
      <w:pPr>
        <w:spacing w:after="0"/>
        <w:ind w:left="120"/>
        <w:rPr>
          <w:lang w:val="ru-RU"/>
        </w:rPr>
      </w:pPr>
    </w:p>
    <w:p w:rsidR="00567177" w:rsidRPr="00D34E98" w:rsidRDefault="00567177">
      <w:pPr>
        <w:spacing w:after="0"/>
        <w:ind w:left="120"/>
        <w:rPr>
          <w:lang w:val="ru-RU"/>
        </w:rPr>
      </w:pPr>
    </w:p>
    <w:p w:rsidR="00567177" w:rsidRPr="00D34E98" w:rsidRDefault="00567177">
      <w:pPr>
        <w:spacing w:after="0"/>
        <w:ind w:left="120"/>
        <w:rPr>
          <w:lang w:val="ru-RU"/>
        </w:rPr>
      </w:pPr>
    </w:p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1530461)</w:t>
      </w: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67177" w:rsidRPr="00D34E98" w:rsidRDefault="002C2874">
      <w:pPr>
        <w:spacing w:after="0" w:line="408" w:lineRule="auto"/>
        <w:ind w:left="120"/>
        <w:jc w:val="center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34E9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567177">
      <w:pPr>
        <w:spacing w:after="0"/>
        <w:ind w:left="120"/>
        <w:jc w:val="center"/>
        <w:rPr>
          <w:lang w:val="ru-RU"/>
        </w:rPr>
      </w:pPr>
    </w:p>
    <w:p w:rsidR="00567177" w:rsidRPr="00D34E98" w:rsidRDefault="002C2874" w:rsidP="00D34E98">
      <w:pPr>
        <w:spacing w:after="0"/>
        <w:jc w:val="center"/>
        <w:rPr>
          <w:lang w:val="ru-RU"/>
        </w:rPr>
      </w:pPr>
      <w:bookmarkStart w:id="3" w:name="8385f7dc-0ab0-4870-aa9c-d50d4a6594a1"/>
      <w:r w:rsidRPr="00D34E98">
        <w:rPr>
          <w:rFonts w:ascii="Times New Roman" w:hAnsi="Times New Roman"/>
          <w:b/>
          <w:color w:val="000000"/>
          <w:sz w:val="28"/>
          <w:lang w:val="ru-RU"/>
        </w:rPr>
        <w:t>с. Большие Кокузы</w:t>
      </w:r>
      <w:bookmarkEnd w:id="3"/>
      <w:r w:rsidRPr="00D34E9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D34E98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D34E9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4E98">
        <w:rPr>
          <w:rFonts w:ascii="Times New Roman" w:hAnsi="Times New Roman"/>
          <w:color w:val="000000"/>
          <w:sz w:val="28"/>
          <w:lang w:val="ru-RU"/>
        </w:rPr>
        <w:t>​</w:t>
      </w:r>
    </w:p>
    <w:p w:rsidR="00567177" w:rsidRPr="00D34E98" w:rsidRDefault="00567177">
      <w:pPr>
        <w:spacing w:after="0"/>
        <w:ind w:left="120"/>
        <w:rPr>
          <w:lang w:val="ru-RU"/>
        </w:rPr>
      </w:pPr>
    </w:p>
    <w:p w:rsidR="00567177" w:rsidRPr="00D34E98" w:rsidRDefault="002C2874">
      <w:pPr>
        <w:spacing w:after="0"/>
        <w:ind w:left="120"/>
        <w:jc w:val="both"/>
        <w:rPr>
          <w:lang w:val="ru-RU"/>
        </w:rPr>
      </w:pPr>
      <w:bookmarkStart w:id="5" w:name="block-10983451"/>
      <w:bookmarkEnd w:id="0"/>
      <w:r w:rsidRPr="00D34E9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67177" w:rsidRPr="00D34E98" w:rsidRDefault="00567177">
      <w:pPr>
        <w:spacing w:after="0"/>
        <w:ind w:left="120"/>
        <w:jc w:val="both"/>
        <w:rPr>
          <w:lang w:val="ru-RU"/>
        </w:rPr>
      </w:pP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</w:t>
      </w: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67177" w:rsidRPr="00D34E98" w:rsidRDefault="002C2874">
      <w:pPr>
        <w:spacing w:after="0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67177" w:rsidRPr="00D34E98" w:rsidRDefault="002C2874">
      <w:pPr>
        <w:spacing w:after="0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567177" w:rsidRPr="00D34E98" w:rsidRDefault="002C2874">
      <w:pPr>
        <w:spacing w:after="0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67177" w:rsidRPr="00D34E98" w:rsidRDefault="00567177">
      <w:pPr>
        <w:rPr>
          <w:lang w:val="ru-RU"/>
        </w:rPr>
        <w:sectPr w:rsidR="00567177" w:rsidRPr="00D34E98">
          <w:pgSz w:w="11906" w:h="16383"/>
          <w:pgMar w:top="1134" w:right="850" w:bottom="1134" w:left="1701" w:header="720" w:footer="720" w:gutter="0"/>
          <w:cols w:space="720"/>
        </w:sect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6" w:name="block-10983447"/>
      <w:bookmarkEnd w:id="5"/>
      <w:r w:rsidRPr="00D34E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D34E9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деятельность.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D34E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D34E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D34E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D34E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34E98">
        <w:rPr>
          <w:rFonts w:ascii="Times New Roman" w:hAnsi="Times New Roman"/>
          <w:color w:val="000000"/>
          <w:sz w:val="28"/>
          <w:lang w:val="ru-RU"/>
        </w:rPr>
        <w:t>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D34E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34E98">
        <w:rPr>
          <w:rFonts w:ascii="Times New Roman" w:hAnsi="Times New Roman"/>
          <w:color w:val="000000"/>
          <w:sz w:val="28"/>
          <w:lang w:val="ru-RU"/>
        </w:rPr>
        <w:t>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D34E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34E98">
        <w:rPr>
          <w:rFonts w:ascii="Times New Roman" w:hAnsi="Times New Roman"/>
          <w:color w:val="000000"/>
          <w:sz w:val="28"/>
          <w:lang w:val="ru-RU"/>
        </w:rPr>
        <w:t>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D34E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D34E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D34E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D34E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D34E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D34E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D34E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D34E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D34E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D34E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D34E9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D34E9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67177" w:rsidRPr="00D34E98" w:rsidRDefault="00567177">
      <w:pPr>
        <w:rPr>
          <w:lang w:val="ru-RU"/>
        </w:rPr>
        <w:sectPr w:rsidR="00567177" w:rsidRPr="00D34E98">
          <w:pgSz w:w="11906" w:h="16383"/>
          <w:pgMar w:top="1134" w:right="850" w:bottom="1134" w:left="1701" w:header="720" w:footer="720" w:gutter="0"/>
          <w:cols w:space="720"/>
        </w:sect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31" w:name="block-10983449"/>
      <w:bookmarkEnd w:id="6"/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D34E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D34E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D34E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34E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34E9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34E9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34E9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34E98">
        <w:rPr>
          <w:rFonts w:ascii="Times New Roman" w:hAnsi="Times New Roman"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34E9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left="120"/>
        <w:jc w:val="both"/>
        <w:rPr>
          <w:lang w:val="ru-RU"/>
        </w:rPr>
      </w:pPr>
      <w:r w:rsidRPr="00D34E9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567177" w:rsidRPr="00D34E98" w:rsidRDefault="00567177">
      <w:pPr>
        <w:spacing w:after="0" w:line="264" w:lineRule="auto"/>
        <w:ind w:left="120"/>
        <w:jc w:val="both"/>
        <w:rPr>
          <w:lang w:val="ru-RU"/>
        </w:rPr>
      </w:pP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4E9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34E9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D34E98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D34E98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67177" w:rsidRPr="00D34E98" w:rsidRDefault="002C2874">
      <w:pPr>
        <w:spacing w:after="0" w:line="264" w:lineRule="auto"/>
        <w:ind w:firstLine="600"/>
        <w:jc w:val="both"/>
        <w:rPr>
          <w:lang w:val="ru-RU"/>
        </w:rPr>
      </w:pPr>
      <w:r w:rsidRPr="00D34E9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67177" w:rsidRPr="00D34E98" w:rsidRDefault="00567177">
      <w:pPr>
        <w:rPr>
          <w:lang w:val="ru-RU"/>
        </w:rPr>
        <w:sectPr w:rsidR="00567177" w:rsidRPr="00D34E98">
          <w:pgSz w:w="11906" w:h="16383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bookmarkStart w:id="35" w:name="block-10983450"/>
      <w:bookmarkEnd w:id="31"/>
      <w:r w:rsidRPr="00D34E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7177" w:rsidRDefault="002C2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671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671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bookmarkStart w:id="36" w:name="block-1098345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177" w:rsidRDefault="002C2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671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bookmarkStart w:id="37" w:name="block-1098345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177" w:rsidRDefault="002C2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671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bookmarkStart w:id="38" w:name="block-10983446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177" w:rsidRPr="00D34E98" w:rsidRDefault="002C2874">
      <w:pPr>
        <w:spacing w:after="0"/>
        <w:ind w:left="120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671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bookmarkStart w:id="39" w:name="block-1098345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177" w:rsidRDefault="002C2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671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Default="00567177">
      <w:pPr>
        <w:sectPr w:rsidR="00567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177" w:rsidRDefault="002C2874">
      <w:pPr>
        <w:spacing w:after="0"/>
        <w:ind w:left="120"/>
      </w:pPr>
      <w:bookmarkStart w:id="40" w:name="block-1098345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177" w:rsidRPr="00D34E98" w:rsidRDefault="002C2874">
      <w:pPr>
        <w:spacing w:after="0"/>
        <w:ind w:left="120"/>
        <w:rPr>
          <w:lang w:val="ru-RU"/>
        </w:rPr>
      </w:pPr>
      <w:r w:rsidRPr="00D34E9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671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177" w:rsidRDefault="00567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 w:rsidRPr="000064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E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>
            <w:pPr>
              <w:spacing w:after="0"/>
              <w:ind w:left="135"/>
            </w:pPr>
          </w:p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  <w:tr w:rsidR="00567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77" w:rsidRPr="00D34E98" w:rsidRDefault="002C2874">
            <w:pPr>
              <w:spacing w:after="0"/>
              <w:ind w:left="135"/>
              <w:rPr>
                <w:lang w:val="ru-RU"/>
              </w:rPr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 w:rsidRPr="00D34E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177" w:rsidRDefault="002C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177" w:rsidRDefault="00567177"/>
        </w:tc>
      </w:tr>
    </w:tbl>
    <w:p w:rsidR="00567177" w:rsidRPr="000064A3" w:rsidRDefault="00567177">
      <w:pPr>
        <w:rPr>
          <w:lang w:val="ru-RU"/>
        </w:rPr>
        <w:sectPr w:rsidR="00567177" w:rsidRPr="000064A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_GoBack"/>
      <w:bookmarkEnd w:id="41"/>
    </w:p>
    <w:p w:rsidR="00567177" w:rsidRPr="000064A3" w:rsidRDefault="00567177">
      <w:pPr>
        <w:rPr>
          <w:lang w:val="ru-RU"/>
        </w:rPr>
        <w:sectPr w:rsidR="00567177" w:rsidRPr="000064A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0"/>
    <w:p w:rsidR="002C2874" w:rsidRPr="000064A3" w:rsidRDefault="002C2874" w:rsidP="000064A3">
      <w:pPr>
        <w:spacing w:after="0"/>
        <w:rPr>
          <w:lang w:val="ru-RU"/>
        </w:rPr>
      </w:pPr>
    </w:p>
    <w:sectPr w:rsidR="002C2874" w:rsidRPr="000064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7177"/>
    <w:rsid w:val="000064A3"/>
    <w:rsid w:val="002C2874"/>
    <w:rsid w:val="00567177"/>
    <w:rsid w:val="00D3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10243</Words>
  <Characters>58387</Characters>
  <Application>Microsoft Office Word</Application>
  <DocSecurity>0</DocSecurity>
  <Lines>486</Lines>
  <Paragraphs>136</Paragraphs>
  <ScaleCrop>false</ScaleCrop>
  <Company>*</Company>
  <LinksUpToDate>false</LinksUpToDate>
  <CharactersWithSpaces>68494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Хайруллин</cp:lastModifiedBy>
  <cp:revision>3</cp:revision>
  <dcterms:created xsi:type="dcterms:W3CDTF">2023-09-18T17:35:00Z</dcterms:created>
  <dcterms:modified xsi:type="dcterms:W3CDTF">2023-09-18T17:40:00Z</dcterms:modified>
</cp:coreProperties>
</file>